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850" w:rsidRDefault="00AF2850" w:rsidP="00AF2850">
      <w:pPr>
        <w:tabs>
          <w:tab w:val="left" w:pos="0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6</w:t>
      </w:r>
    </w:p>
    <w:p w:rsidR="001633DE" w:rsidRPr="004D3780" w:rsidRDefault="00E81B12" w:rsidP="001633DE">
      <w:pPr>
        <w:jc w:val="right"/>
        <w:rPr>
          <w:sz w:val="22"/>
          <w:szCs w:val="22"/>
        </w:rPr>
      </w:pPr>
      <w:r w:rsidRPr="00E81B12">
        <w:rPr>
          <w:sz w:val="24"/>
          <w:lang w:eastAsia="ar-SA"/>
        </w:rPr>
        <w:t xml:space="preserve">к договору </w:t>
      </w:r>
      <w:r w:rsidR="00ED356D" w:rsidRPr="00ED356D">
        <w:rPr>
          <w:sz w:val="24"/>
          <w:lang w:eastAsia="ar-SA"/>
        </w:rPr>
        <w:t xml:space="preserve">№ </w:t>
      </w:r>
      <w:r w:rsidR="008133D7">
        <w:rPr>
          <w:sz w:val="24"/>
          <w:lang w:eastAsia="ar-SA"/>
        </w:rPr>
        <w:t>______________________</w:t>
      </w:r>
      <w:bookmarkStart w:id="0" w:name="_GoBack"/>
      <w:bookmarkEnd w:id="0"/>
      <w:r w:rsidR="004D3780">
        <w:rPr>
          <w:sz w:val="24"/>
          <w:lang w:eastAsia="ar-SA"/>
        </w:rPr>
        <w:t xml:space="preserve"> г.</w:t>
      </w:r>
    </w:p>
    <w:p w:rsidR="00AF2850" w:rsidRDefault="00AF2850" w:rsidP="00E81B12">
      <w:pPr>
        <w:shd w:val="clear" w:color="auto" w:fill="FFFFFF"/>
        <w:spacing w:before="14" w:after="14"/>
        <w:ind w:firstLine="709"/>
        <w:jc w:val="right"/>
        <w:rPr>
          <w:b/>
          <w:sz w:val="22"/>
          <w:szCs w:val="22"/>
        </w:rPr>
      </w:pPr>
    </w:p>
    <w:p w:rsidR="00E81B12" w:rsidRDefault="00E81B12" w:rsidP="00AF2850">
      <w:pPr>
        <w:shd w:val="clear" w:color="auto" w:fill="FFFFFF"/>
        <w:spacing w:before="14" w:after="14"/>
        <w:ind w:firstLine="709"/>
        <w:jc w:val="center"/>
        <w:rPr>
          <w:b/>
          <w:sz w:val="24"/>
          <w:szCs w:val="24"/>
        </w:rPr>
      </w:pPr>
    </w:p>
    <w:p w:rsidR="00AF2850" w:rsidRPr="00AF2850" w:rsidRDefault="00AF2850" w:rsidP="00AF2850">
      <w:pPr>
        <w:shd w:val="clear" w:color="auto" w:fill="FFFFFF"/>
        <w:spacing w:before="14" w:after="14"/>
        <w:ind w:firstLine="709"/>
        <w:jc w:val="center"/>
        <w:rPr>
          <w:b/>
          <w:sz w:val="24"/>
          <w:szCs w:val="24"/>
        </w:rPr>
      </w:pPr>
      <w:r w:rsidRPr="00AF2850">
        <w:rPr>
          <w:b/>
          <w:sz w:val="24"/>
          <w:szCs w:val="24"/>
        </w:rPr>
        <w:t>Антикоррупционная оговорка</w:t>
      </w:r>
    </w:p>
    <w:p w:rsidR="00AF2850" w:rsidRPr="00AF2850" w:rsidRDefault="00AF2850" w:rsidP="00AF2850">
      <w:pPr>
        <w:shd w:val="clear" w:color="auto" w:fill="FFFFFF"/>
        <w:spacing w:before="14" w:after="14"/>
        <w:ind w:firstLine="709"/>
        <w:jc w:val="center"/>
        <w:rPr>
          <w:b/>
          <w:sz w:val="24"/>
          <w:szCs w:val="24"/>
        </w:rPr>
      </w:pPr>
    </w:p>
    <w:p w:rsidR="00AF2850" w:rsidRPr="00AF2850" w:rsidRDefault="00AF2850" w:rsidP="00AF2850">
      <w:pPr>
        <w:shd w:val="clear" w:color="auto" w:fill="FFFFFF"/>
        <w:tabs>
          <w:tab w:val="left" w:pos="3807"/>
        </w:tabs>
        <w:spacing w:before="14" w:after="14"/>
        <w:ind w:firstLine="709"/>
        <w:jc w:val="both"/>
        <w:rPr>
          <w:iCs/>
          <w:sz w:val="24"/>
          <w:szCs w:val="24"/>
        </w:rPr>
      </w:pPr>
      <w:r w:rsidRPr="00AF2850">
        <w:rPr>
          <w:iCs/>
          <w:sz w:val="24"/>
          <w:szCs w:val="24"/>
        </w:rPr>
        <w:t>П.1. Контрагенту (поставщику, подрядчику, исполнителю) известно о том, что ПАО «</w:t>
      </w:r>
      <w:proofErr w:type="spellStart"/>
      <w:r w:rsidRPr="00AF2850">
        <w:rPr>
          <w:iCs/>
          <w:sz w:val="24"/>
          <w:szCs w:val="24"/>
        </w:rPr>
        <w:t>Россети</w:t>
      </w:r>
      <w:proofErr w:type="spellEnd"/>
      <w:r w:rsidRPr="00AF2850">
        <w:rPr>
          <w:iCs/>
          <w:sz w:val="24"/>
          <w:szCs w:val="24"/>
        </w:rPr>
        <w:t xml:space="preserve"> Центр и Приволжье»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до-пускающую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F2850" w:rsidRPr="00AF2850" w:rsidRDefault="00AF2850" w:rsidP="00AF2850">
      <w:pPr>
        <w:shd w:val="clear" w:color="auto" w:fill="FFFFFF"/>
        <w:tabs>
          <w:tab w:val="left" w:pos="3807"/>
        </w:tabs>
        <w:spacing w:before="14" w:after="14"/>
        <w:ind w:firstLine="709"/>
        <w:jc w:val="both"/>
        <w:rPr>
          <w:iCs/>
          <w:sz w:val="24"/>
          <w:szCs w:val="24"/>
        </w:rPr>
      </w:pPr>
      <w:r w:rsidRPr="00AF2850">
        <w:rPr>
          <w:iCs/>
          <w:sz w:val="24"/>
          <w:szCs w:val="24"/>
        </w:rPr>
        <w:t>П.2. 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AF2850">
        <w:rPr>
          <w:iCs/>
          <w:sz w:val="24"/>
          <w:szCs w:val="24"/>
        </w:rPr>
        <w:t>Россети</w:t>
      </w:r>
      <w:proofErr w:type="spellEnd"/>
      <w:r w:rsidRPr="00AF2850">
        <w:rPr>
          <w:iCs/>
          <w:sz w:val="24"/>
          <w:szCs w:val="24"/>
        </w:rPr>
        <w:t>» (представлена в разделе «Антикоррупционная политика» на официальном сайте: ПАО «</w:t>
      </w:r>
      <w:proofErr w:type="spellStart"/>
      <w:r w:rsidRPr="00AF2850">
        <w:rPr>
          <w:iCs/>
          <w:sz w:val="24"/>
          <w:szCs w:val="24"/>
        </w:rPr>
        <w:t>Россети</w:t>
      </w:r>
      <w:proofErr w:type="spellEnd"/>
      <w:r w:rsidRPr="00AF2850">
        <w:rPr>
          <w:iCs/>
          <w:sz w:val="24"/>
          <w:szCs w:val="24"/>
        </w:rPr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AF2850">
        <w:rPr>
          <w:iCs/>
          <w:sz w:val="24"/>
          <w:szCs w:val="24"/>
        </w:rPr>
        <w:t>Россети</w:t>
      </w:r>
      <w:proofErr w:type="spellEnd"/>
      <w:r w:rsidRPr="00AF2850">
        <w:rPr>
          <w:iCs/>
          <w:sz w:val="24"/>
          <w:szCs w:val="24"/>
        </w:rPr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F2850" w:rsidRPr="00AF2850" w:rsidRDefault="00AF2850" w:rsidP="00AF2850">
      <w:pPr>
        <w:shd w:val="clear" w:color="auto" w:fill="FFFFFF"/>
        <w:tabs>
          <w:tab w:val="left" w:pos="3807"/>
        </w:tabs>
        <w:spacing w:before="14" w:after="14"/>
        <w:ind w:firstLine="709"/>
        <w:jc w:val="both"/>
        <w:rPr>
          <w:iCs/>
          <w:sz w:val="24"/>
          <w:szCs w:val="24"/>
        </w:rPr>
      </w:pPr>
      <w:r w:rsidRPr="00AF2850">
        <w:rPr>
          <w:iCs/>
          <w:sz w:val="24"/>
          <w:szCs w:val="24"/>
        </w:rPr>
        <w:t>П.3.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F2850" w:rsidRPr="00AF2850" w:rsidRDefault="00AF2850" w:rsidP="00AF2850">
      <w:pPr>
        <w:shd w:val="clear" w:color="auto" w:fill="FFFFFF"/>
        <w:tabs>
          <w:tab w:val="left" w:pos="3807"/>
        </w:tabs>
        <w:spacing w:before="14" w:after="14"/>
        <w:ind w:firstLine="709"/>
        <w:jc w:val="both"/>
        <w:rPr>
          <w:iCs/>
          <w:sz w:val="24"/>
          <w:szCs w:val="24"/>
        </w:rPr>
      </w:pPr>
      <w:r w:rsidRPr="00AF2850">
        <w:rPr>
          <w:iCs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AF2850" w:rsidRPr="00AF2850" w:rsidRDefault="00AF2850" w:rsidP="00AF2850">
      <w:pPr>
        <w:shd w:val="clear" w:color="auto" w:fill="FFFFFF"/>
        <w:tabs>
          <w:tab w:val="left" w:pos="3807"/>
        </w:tabs>
        <w:spacing w:before="14" w:after="14"/>
        <w:ind w:firstLine="709"/>
        <w:jc w:val="both"/>
        <w:rPr>
          <w:iCs/>
          <w:sz w:val="24"/>
          <w:szCs w:val="24"/>
        </w:rPr>
      </w:pPr>
      <w:r w:rsidRPr="00AF2850">
        <w:rPr>
          <w:iCs/>
          <w:sz w:val="24"/>
          <w:szCs w:val="24"/>
        </w:rPr>
        <w:t>П.4.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F2850" w:rsidRPr="00AF2850" w:rsidRDefault="00AF2850" w:rsidP="00AF2850">
      <w:pPr>
        <w:shd w:val="clear" w:color="auto" w:fill="FFFFFF"/>
        <w:tabs>
          <w:tab w:val="left" w:pos="3807"/>
        </w:tabs>
        <w:spacing w:before="14" w:after="14"/>
        <w:ind w:firstLine="709"/>
        <w:jc w:val="both"/>
        <w:rPr>
          <w:iCs/>
          <w:sz w:val="24"/>
          <w:szCs w:val="24"/>
        </w:rPr>
      </w:pPr>
      <w:r w:rsidRPr="00AF2850">
        <w:rPr>
          <w:iCs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F2850" w:rsidRPr="00AF2850" w:rsidRDefault="00AF2850" w:rsidP="00AF2850">
      <w:pPr>
        <w:shd w:val="clear" w:color="auto" w:fill="FFFFFF"/>
        <w:tabs>
          <w:tab w:val="left" w:pos="3807"/>
        </w:tabs>
        <w:spacing w:before="14" w:after="14"/>
        <w:ind w:firstLine="709"/>
        <w:jc w:val="both"/>
        <w:rPr>
          <w:iCs/>
          <w:sz w:val="24"/>
          <w:szCs w:val="24"/>
        </w:rPr>
      </w:pPr>
      <w:r w:rsidRPr="00AF2850">
        <w:rPr>
          <w:iCs/>
          <w:sz w:val="24"/>
          <w:szCs w:val="24"/>
        </w:rPr>
        <w:t>П.5.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F2850" w:rsidRPr="00AF2850" w:rsidRDefault="00AF2850" w:rsidP="00AF2850">
      <w:pPr>
        <w:shd w:val="clear" w:color="auto" w:fill="FFFFFF"/>
        <w:tabs>
          <w:tab w:val="left" w:pos="709"/>
        </w:tabs>
        <w:spacing w:before="14" w:after="14"/>
        <w:ind w:firstLine="709"/>
        <w:jc w:val="both"/>
        <w:rPr>
          <w:iCs/>
          <w:sz w:val="24"/>
          <w:szCs w:val="24"/>
        </w:rPr>
      </w:pPr>
      <w:r w:rsidRPr="00AF2850">
        <w:rPr>
          <w:iCs/>
          <w:sz w:val="24"/>
          <w:szCs w:val="24"/>
        </w:rPr>
        <w:lastRenderedPageBreak/>
        <w:t>Указание любой из Сторон настоящего договора в своих материалах о существовании между Сторонами договорных отношений не является нарушением условия о неразглашении информации.</w:t>
      </w:r>
    </w:p>
    <w:p w:rsidR="00AF2850" w:rsidRPr="00AF2850" w:rsidRDefault="00AF2850" w:rsidP="00AF2850">
      <w:pPr>
        <w:shd w:val="clear" w:color="auto" w:fill="FFFFFF"/>
        <w:spacing w:before="14" w:after="14"/>
        <w:ind w:firstLine="709"/>
        <w:jc w:val="both"/>
        <w:rPr>
          <w:iCs/>
          <w:sz w:val="24"/>
          <w:szCs w:val="24"/>
        </w:rPr>
      </w:pPr>
      <w:r w:rsidRPr="00AF2850">
        <w:rPr>
          <w:iCs/>
          <w:sz w:val="24"/>
          <w:szCs w:val="24"/>
        </w:rPr>
        <w:t>В случае изменения сведений, содержащихся в «Справке о собственниках участника процедуры закупки (включая конечных бенефициаров)» (Приложение № 4) контрагент обязан в период действия договора предоставить информацию о вносимых изменениях в соответствии с Приложением № 4 в течение 7 (семи) календарных дней с момента внесения таковых, а также приложить сканер-копии соответствующих документов (учредительные документы контрагента, выписка из ЕГРЮЛ, выписка из реестра акционеров, справка о постановке на учет в налоговые органы, паспортные данные и т.д.) и письменное согласие на обработку персональных данных лиц, указанных в предоставляемой информации (Приложение № 5).</w:t>
      </w:r>
    </w:p>
    <w:p w:rsidR="00AF2850" w:rsidRPr="00AF2850" w:rsidRDefault="00AF2850" w:rsidP="00AF2850">
      <w:pPr>
        <w:shd w:val="clear" w:color="auto" w:fill="FFFFFF"/>
        <w:tabs>
          <w:tab w:val="left" w:pos="284"/>
        </w:tabs>
        <w:spacing w:before="14" w:after="14"/>
        <w:ind w:firstLine="709"/>
        <w:jc w:val="both"/>
        <w:rPr>
          <w:iCs/>
          <w:sz w:val="24"/>
          <w:szCs w:val="24"/>
        </w:rPr>
      </w:pPr>
      <w:r w:rsidRPr="00AF2850">
        <w:rPr>
          <w:iCs/>
          <w:sz w:val="24"/>
          <w:szCs w:val="24"/>
        </w:rPr>
        <w:t>В случае не предоставления вышеуказанной информации или предоставления недостоверной информации, Заказчик как сторона по договору вправе по своему усмотрению отказаться в одностороннем и внесудебном порядке от дальнейшего исполнения договора путем направления контрагенту соответствующего уведомления. В этом случае договор будет считаться расторгнутым с момента получения контрагентом указанного уведомления.</w:t>
      </w:r>
    </w:p>
    <w:p w:rsidR="00AF2850" w:rsidRPr="00AF2850" w:rsidRDefault="00AF2850" w:rsidP="00AF2850">
      <w:pPr>
        <w:shd w:val="clear" w:color="auto" w:fill="FFFFFF"/>
        <w:spacing w:before="14" w:after="14"/>
        <w:ind w:firstLine="709"/>
        <w:jc w:val="both"/>
        <w:rPr>
          <w:iCs/>
          <w:sz w:val="24"/>
          <w:szCs w:val="24"/>
        </w:rPr>
      </w:pPr>
      <w:r w:rsidRPr="00AF2850">
        <w:rPr>
          <w:iCs/>
          <w:sz w:val="24"/>
          <w:szCs w:val="24"/>
        </w:rPr>
        <w:t>Условия конфиденциальности настоящего договора сохраняются в течение 3 (трех) лет с даты прекращения договора.</w:t>
      </w:r>
    </w:p>
    <w:p w:rsidR="00AF2850" w:rsidRPr="00AF2850" w:rsidRDefault="00AF2850" w:rsidP="00AF2850">
      <w:pPr>
        <w:shd w:val="clear" w:color="auto" w:fill="FFFFFF"/>
        <w:tabs>
          <w:tab w:val="left" w:pos="3807"/>
        </w:tabs>
        <w:spacing w:before="14" w:after="14"/>
        <w:ind w:firstLine="709"/>
        <w:jc w:val="both"/>
        <w:rPr>
          <w:b/>
          <w:sz w:val="24"/>
          <w:szCs w:val="24"/>
        </w:rPr>
      </w:pPr>
      <w:r w:rsidRPr="00AF2850">
        <w:rPr>
          <w:iCs/>
          <w:sz w:val="24"/>
          <w:szCs w:val="24"/>
        </w:rPr>
        <w:t>Информация, полученная в результате заключения и исполнения настоящего договора может раскрываться третьим лицам, только в случаях и порядке, предусмотренных действующим законодательством РФ. Использование указанной информации не может осуществляться каким-либо образом, влияющим или способным существенно затронуть права и интересы Сторон.</w:t>
      </w:r>
    </w:p>
    <w:p w:rsidR="006B6301" w:rsidRPr="00AF2850" w:rsidRDefault="008133D7" w:rsidP="00AF2850">
      <w:pPr>
        <w:ind w:firstLine="709"/>
        <w:rPr>
          <w:sz w:val="24"/>
          <w:szCs w:val="24"/>
        </w:rPr>
      </w:pPr>
    </w:p>
    <w:p w:rsidR="00AF2850" w:rsidRPr="00AF2850" w:rsidRDefault="00AF2850" w:rsidP="00AF2850">
      <w:pPr>
        <w:ind w:firstLine="709"/>
        <w:rPr>
          <w:sz w:val="24"/>
          <w:szCs w:val="24"/>
        </w:rPr>
      </w:pPr>
    </w:p>
    <w:p w:rsidR="00AF2850" w:rsidRDefault="00AF2850" w:rsidP="00AF2850">
      <w:pPr>
        <w:ind w:firstLine="709"/>
      </w:pPr>
    </w:p>
    <w:p w:rsidR="00AF2850" w:rsidRDefault="00AF2850" w:rsidP="00AF2850">
      <w:pPr>
        <w:ind w:firstLine="709"/>
      </w:pPr>
    </w:p>
    <w:tbl>
      <w:tblPr>
        <w:tblW w:w="4929" w:type="pct"/>
        <w:tblLook w:val="0000" w:firstRow="0" w:lastRow="0" w:firstColumn="0" w:lastColumn="0" w:noHBand="0" w:noVBand="0"/>
      </w:tblPr>
      <w:tblGrid>
        <w:gridCol w:w="3796"/>
        <w:gridCol w:w="1513"/>
        <w:gridCol w:w="4472"/>
      </w:tblGrid>
      <w:tr w:rsidR="00AF2850" w:rsidRPr="00C63CE9" w:rsidTr="003F2F07">
        <w:trPr>
          <w:trHeight w:val="1783"/>
        </w:trPr>
        <w:tc>
          <w:tcPr>
            <w:tcW w:w="1940" w:type="pct"/>
          </w:tcPr>
          <w:p w:rsidR="00AF2850" w:rsidRPr="00C63CE9" w:rsidRDefault="00AF2850" w:rsidP="003F2F0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</w:t>
            </w:r>
            <w:r w:rsidRPr="00C63CE9">
              <w:rPr>
                <w:b/>
                <w:sz w:val="24"/>
                <w:szCs w:val="24"/>
              </w:rPr>
              <w:t>:</w:t>
            </w:r>
          </w:p>
          <w:p w:rsidR="00AF2850" w:rsidRPr="00C63CE9" w:rsidRDefault="00AF2850" w:rsidP="003F2F07">
            <w:pPr>
              <w:rPr>
                <w:sz w:val="24"/>
                <w:szCs w:val="24"/>
              </w:rPr>
            </w:pPr>
          </w:p>
          <w:p w:rsidR="00AF2850" w:rsidRPr="00C63CE9" w:rsidRDefault="00774140" w:rsidP="003F2F07">
            <w:pPr>
              <w:rPr>
                <w:sz w:val="24"/>
                <w:szCs w:val="24"/>
              </w:rPr>
            </w:pPr>
            <w:r w:rsidRPr="00774140">
              <w:rPr>
                <w:sz w:val="24"/>
                <w:szCs w:val="24"/>
              </w:rPr>
              <w:t>Богородское городское отделение ВДПО</w:t>
            </w:r>
          </w:p>
        </w:tc>
        <w:tc>
          <w:tcPr>
            <w:tcW w:w="773" w:type="pct"/>
          </w:tcPr>
          <w:p w:rsidR="00AF2850" w:rsidRPr="00C63CE9" w:rsidRDefault="00AF2850" w:rsidP="003F2F07">
            <w:pPr>
              <w:rPr>
                <w:bCs/>
                <w:sz w:val="24"/>
                <w:szCs w:val="24"/>
              </w:rPr>
            </w:pPr>
          </w:p>
        </w:tc>
        <w:tc>
          <w:tcPr>
            <w:tcW w:w="2286" w:type="pct"/>
          </w:tcPr>
          <w:p w:rsidR="00AF2850" w:rsidRPr="00C63CE9" w:rsidRDefault="00AF2850" w:rsidP="003F2F07">
            <w:pPr>
              <w:rPr>
                <w:b/>
                <w:sz w:val="24"/>
                <w:szCs w:val="24"/>
              </w:rPr>
            </w:pPr>
            <w:r w:rsidRPr="00C63CE9">
              <w:rPr>
                <w:b/>
                <w:sz w:val="24"/>
                <w:szCs w:val="24"/>
              </w:rPr>
              <w:t>Заказчик:</w:t>
            </w:r>
          </w:p>
          <w:p w:rsidR="00AF2850" w:rsidRPr="00C63CE9" w:rsidRDefault="00AF2850" w:rsidP="003F2F07">
            <w:pPr>
              <w:rPr>
                <w:sz w:val="24"/>
                <w:szCs w:val="24"/>
              </w:rPr>
            </w:pPr>
          </w:p>
          <w:p w:rsidR="00AF2850" w:rsidRPr="00C63CE9" w:rsidRDefault="00AF2850" w:rsidP="003F2F07">
            <w:pPr>
              <w:rPr>
                <w:sz w:val="24"/>
                <w:szCs w:val="24"/>
              </w:rPr>
            </w:pPr>
            <w:r w:rsidRPr="004A0C8A">
              <w:rPr>
                <w:sz w:val="24"/>
                <w:szCs w:val="24"/>
              </w:rPr>
              <w:t>Заместитель главного инженера - начальник управления обеспечения производства филиала ПАО "</w:t>
            </w:r>
            <w:proofErr w:type="spellStart"/>
            <w:r w:rsidRPr="004A0C8A">
              <w:rPr>
                <w:sz w:val="24"/>
                <w:szCs w:val="24"/>
              </w:rPr>
              <w:t>Россети</w:t>
            </w:r>
            <w:proofErr w:type="spellEnd"/>
            <w:r w:rsidRPr="004A0C8A">
              <w:rPr>
                <w:sz w:val="24"/>
                <w:szCs w:val="24"/>
              </w:rPr>
              <w:t xml:space="preserve"> Центр и Приволжье"-"Нижновэнерго"                                                                  </w:t>
            </w:r>
          </w:p>
        </w:tc>
      </w:tr>
      <w:tr w:rsidR="00AF2850" w:rsidRPr="00C63CE9" w:rsidTr="003F2F07">
        <w:tc>
          <w:tcPr>
            <w:tcW w:w="1940" w:type="pct"/>
          </w:tcPr>
          <w:p w:rsidR="00AF2850" w:rsidRPr="00C63CE9" w:rsidRDefault="00AF2850" w:rsidP="003F2F07">
            <w:pPr>
              <w:rPr>
                <w:sz w:val="24"/>
                <w:szCs w:val="24"/>
              </w:rPr>
            </w:pPr>
            <w:r w:rsidRPr="00C63CE9">
              <w:rPr>
                <w:sz w:val="24"/>
                <w:szCs w:val="24"/>
              </w:rPr>
              <w:t>______________</w:t>
            </w:r>
            <w:r>
              <w:rPr>
                <w:sz w:val="24"/>
                <w:szCs w:val="24"/>
              </w:rPr>
              <w:t xml:space="preserve"> </w:t>
            </w:r>
            <w:r w:rsidR="00412FED" w:rsidRPr="00412FED">
              <w:rPr>
                <w:sz w:val="24"/>
                <w:szCs w:val="24"/>
              </w:rPr>
              <w:t>А.</w:t>
            </w:r>
            <w:r w:rsidR="00774140">
              <w:rPr>
                <w:sz w:val="24"/>
                <w:szCs w:val="24"/>
              </w:rPr>
              <w:t>А</w:t>
            </w:r>
            <w:r w:rsidR="00412FED" w:rsidRPr="00412FED">
              <w:rPr>
                <w:sz w:val="24"/>
                <w:szCs w:val="24"/>
              </w:rPr>
              <w:t xml:space="preserve">. </w:t>
            </w:r>
            <w:proofErr w:type="spellStart"/>
            <w:r w:rsidR="00774140">
              <w:rPr>
                <w:sz w:val="24"/>
                <w:szCs w:val="24"/>
              </w:rPr>
              <w:t>Ошарин</w:t>
            </w:r>
            <w:proofErr w:type="spellEnd"/>
          </w:p>
          <w:p w:rsidR="00AF2850" w:rsidRPr="00C63CE9" w:rsidRDefault="00AF2850" w:rsidP="003F2F07">
            <w:pPr>
              <w:rPr>
                <w:sz w:val="24"/>
                <w:szCs w:val="24"/>
              </w:rPr>
            </w:pPr>
          </w:p>
        </w:tc>
        <w:tc>
          <w:tcPr>
            <w:tcW w:w="773" w:type="pct"/>
          </w:tcPr>
          <w:p w:rsidR="00AF2850" w:rsidRPr="00C63CE9" w:rsidRDefault="00AF2850" w:rsidP="003F2F07">
            <w:pPr>
              <w:rPr>
                <w:bCs/>
                <w:sz w:val="24"/>
                <w:szCs w:val="24"/>
              </w:rPr>
            </w:pPr>
          </w:p>
        </w:tc>
        <w:tc>
          <w:tcPr>
            <w:tcW w:w="2286" w:type="pct"/>
          </w:tcPr>
          <w:p w:rsidR="00AF2850" w:rsidRPr="00C63CE9" w:rsidRDefault="00AF2850" w:rsidP="003F2F07">
            <w:pPr>
              <w:rPr>
                <w:sz w:val="24"/>
                <w:szCs w:val="24"/>
              </w:rPr>
            </w:pPr>
            <w:r w:rsidRPr="004A0C8A">
              <w:rPr>
                <w:sz w:val="24"/>
                <w:szCs w:val="24"/>
              </w:rPr>
              <w:t>______________ И.Н. Тихов</w:t>
            </w:r>
            <w:r w:rsidRPr="00C63CE9">
              <w:rPr>
                <w:sz w:val="24"/>
                <w:szCs w:val="24"/>
              </w:rPr>
              <w:t xml:space="preserve"> </w:t>
            </w:r>
          </w:p>
        </w:tc>
      </w:tr>
    </w:tbl>
    <w:p w:rsidR="00AF2850" w:rsidRDefault="00AF2850" w:rsidP="00AF2850"/>
    <w:sectPr w:rsidR="00AF2850" w:rsidSect="00AF2850">
      <w:pgSz w:w="11906" w:h="16838"/>
      <w:pgMar w:top="426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0D6"/>
    <w:rsid w:val="001633DE"/>
    <w:rsid w:val="002A2645"/>
    <w:rsid w:val="003E30D6"/>
    <w:rsid w:val="0040003E"/>
    <w:rsid w:val="00412FED"/>
    <w:rsid w:val="004A207D"/>
    <w:rsid w:val="004D3780"/>
    <w:rsid w:val="005616D8"/>
    <w:rsid w:val="005E4581"/>
    <w:rsid w:val="0060457A"/>
    <w:rsid w:val="0061521D"/>
    <w:rsid w:val="00730EA4"/>
    <w:rsid w:val="00774140"/>
    <w:rsid w:val="007A7993"/>
    <w:rsid w:val="00811675"/>
    <w:rsid w:val="008133D7"/>
    <w:rsid w:val="00824C5B"/>
    <w:rsid w:val="0099315B"/>
    <w:rsid w:val="00AF2850"/>
    <w:rsid w:val="00BE1889"/>
    <w:rsid w:val="00CA69AE"/>
    <w:rsid w:val="00DD41D4"/>
    <w:rsid w:val="00DF7509"/>
    <w:rsid w:val="00E81B12"/>
    <w:rsid w:val="00ED356D"/>
    <w:rsid w:val="00EE6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32896"/>
  <w15:chartTrackingRefBased/>
  <w15:docId w15:val="{9CC960EC-3D63-4742-B6A4-CF62A84D9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8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F2850"/>
    <w:pPr>
      <w:suppressAutoHyphens/>
      <w:jc w:val="both"/>
    </w:pPr>
    <w:rPr>
      <w:rFonts w:ascii="Arial" w:hAnsi="Arial"/>
      <w:sz w:val="24"/>
      <w:lang w:val="en-US" w:eastAsia="ar-SA"/>
    </w:rPr>
  </w:style>
  <w:style w:type="character" w:customStyle="1" w:styleId="a4">
    <w:name w:val="Основной текст Знак"/>
    <w:basedOn w:val="a0"/>
    <w:link w:val="a3"/>
    <w:rsid w:val="00AF2850"/>
    <w:rPr>
      <w:rFonts w:ascii="Arial" w:eastAsia="Times New Roman" w:hAnsi="Arial" w:cs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867</Words>
  <Characters>4944</Characters>
  <Application>Microsoft Office Word</Application>
  <DocSecurity>0</DocSecurity>
  <Lines>41</Lines>
  <Paragraphs>11</Paragraphs>
  <ScaleCrop>false</ScaleCrop>
  <Company/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Напылова Юлия Игоревна</dc:creator>
  <cp:keywords/>
  <dc:description/>
  <cp:lastModifiedBy>Напылова Юлия Игоревна</cp:lastModifiedBy>
  <cp:revision>26</cp:revision>
  <dcterms:created xsi:type="dcterms:W3CDTF">2023-03-13T11:32:00Z</dcterms:created>
  <dcterms:modified xsi:type="dcterms:W3CDTF">2026-06-05T07:07:00Z</dcterms:modified>
</cp:coreProperties>
</file>